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B" w:rsidRDefault="00034D6B" w:rsidP="00034D6B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AD1452" w:rsidRDefault="00AD1452" w:rsidP="00AD1452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 xml:space="preserve">ЧОУ </w:t>
      </w:r>
      <w:r w:rsidRPr="000961F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Образовательный центр</w:t>
      </w:r>
    </w:p>
    <w:p w:rsidR="00AD145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«Новация-АТВ»</w:t>
      </w:r>
      <w:r w:rsidRPr="000961F2">
        <w:rPr>
          <w:rFonts w:ascii="Times New Roman" w:hAnsi="Times New Roman"/>
          <w:b/>
          <w:sz w:val="28"/>
          <w:szCs w:val="28"/>
        </w:rPr>
        <w:t xml:space="preserve"> </w:t>
      </w:r>
    </w:p>
    <w:p w:rsidR="00AD1452" w:rsidRPr="000961F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AD145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0961F2">
        <w:rPr>
          <w:rFonts w:ascii="Times New Roman" w:hAnsi="Times New Roman"/>
          <w:b/>
          <w:sz w:val="28"/>
          <w:szCs w:val="28"/>
        </w:rPr>
        <w:t xml:space="preserve">________ </w:t>
      </w:r>
      <w:r>
        <w:rPr>
          <w:rFonts w:ascii="Times New Roman" w:hAnsi="Times New Roman"/>
          <w:b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b/>
          <w:sz w:val="28"/>
          <w:szCs w:val="28"/>
        </w:rPr>
        <w:t>Стругова</w:t>
      </w:r>
      <w:proofErr w:type="spellEnd"/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>«__»___</w:t>
      </w:r>
      <w:r>
        <w:rPr>
          <w:rFonts w:ascii="Times New Roman" w:hAnsi="Times New Roman"/>
          <w:b/>
          <w:sz w:val="28"/>
          <w:szCs w:val="28"/>
        </w:rPr>
        <w:t>____________ 2015</w:t>
      </w:r>
      <w:r w:rsidRPr="000961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1452" w:rsidRPr="000961F2" w:rsidRDefault="00AD1452" w:rsidP="00AD1452">
      <w:pPr>
        <w:pStyle w:val="consplusnormal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ОБРАЗОВАНИЯ: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ПО  ПРОГРАММЕ</w:t>
      </w:r>
      <w:r w:rsidRPr="00DE1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Pr="00E108A5" w:rsidRDefault="00E108A5" w:rsidP="004D57EB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6B" w:rsidRPr="00E108A5">
        <w:rPr>
          <w:rFonts w:ascii="Times New Roman" w:hAnsi="Times New Roman" w:cs="Times New Roman"/>
          <w:b/>
          <w:sz w:val="28"/>
          <w:szCs w:val="28"/>
        </w:rPr>
        <w:t>«</w:t>
      </w:r>
      <w:r w:rsidR="004D57EB" w:rsidRPr="004D57EB">
        <w:rPr>
          <w:rFonts w:ascii="Times New Roman" w:hAnsi="Times New Roman" w:cs="Times New Roman"/>
          <w:b/>
          <w:sz w:val="32"/>
          <w:szCs w:val="28"/>
        </w:rPr>
        <w:t>Управление государственными и муниципальными закупками в контрактной системе</w:t>
      </w:r>
      <w:r w:rsidR="00034D6B" w:rsidRPr="00E108A5">
        <w:rPr>
          <w:rFonts w:ascii="Times New Roman" w:hAnsi="Times New Roman" w:cs="Times New Roman"/>
          <w:b/>
          <w:sz w:val="28"/>
          <w:szCs w:val="28"/>
        </w:rPr>
        <w:t>»</w:t>
      </w:r>
    </w:p>
    <w:p w:rsidR="00034D6B" w:rsidRPr="00E108A5" w:rsidRDefault="00DD7BBD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(120</w:t>
      </w:r>
      <w:r w:rsidR="00260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0D96"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 w:rsidR="00260D96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34D6B" w:rsidRPr="00E108A5" w:rsidRDefault="00034D6B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Краснодар</w:t>
      </w:r>
    </w:p>
    <w:p w:rsidR="00E108A5" w:rsidRPr="003A0CEF" w:rsidRDefault="00E108A5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3A0CEF" w:rsidRDefault="003A0CEF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0CEF" w:rsidRPr="00001E24" w:rsidRDefault="003A0CEF" w:rsidP="008F1F5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4">
        <w:rPr>
          <w:rFonts w:ascii="Times New Roman" w:hAnsi="Times New Roman" w:cs="Times New Roman"/>
          <w:b/>
          <w:sz w:val="28"/>
          <w:szCs w:val="28"/>
        </w:rPr>
        <w:t>1. Пояснительная записка к рабочей учебной программе по</w:t>
      </w:r>
      <w:r w:rsidR="008F1F56">
        <w:rPr>
          <w:rFonts w:ascii="Times New Roman" w:hAnsi="Times New Roman" w:cs="Times New Roman"/>
          <w:b/>
          <w:sz w:val="28"/>
          <w:szCs w:val="28"/>
        </w:rPr>
        <w:t>вышения квалификации по курсу «</w:t>
      </w:r>
      <w:r w:rsidR="004D57EB" w:rsidRPr="004D57EB">
        <w:rPr>
          <w:rFonts w:ascii="Times New Roman" w:hAnsi="Times New Roman" w:cs="Times New Roman"/>
          <w:b/>
          <w:bCs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001E2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01E24">
        <w:rPr>
          <w:rFonts w:ascii="Times New Roman" w:hAnsi="Times New Roman" w:cs="Times New Roman"/>
          <w:b/>
          <w:sz w:val="28"/>
          <w:szCs w:val="28"/>
        </w:rPr>
        <w:t xml:space="preserve">в ЧОУ </w:t>
      </w:r>
      <w:r w:rsidR="008F1F56">
        <w:rPr>
          <w:rFonts w:ascii="Times New Roman" w:hAnsi="Times New Roman" w:cs="Times New Roman"/>
          <w:b/>
          <w:sz w:val="28"/>
          <w:szCs w:val="28"/>
        </w:rPr>
        <w:t xml:space="preserve">ДПО </w:t>
      </w:r>
      <w:r w:rsidRPr="00001E24">
        <w:rPr>
          <w:rFonts w:ascii="Times New Roman" w:hAnsi="Times New Roman" w:cs="Times New Roman"/>
          <w:b/>
          <w:sz w:val="28"/>
          <w:szCs w:val="28"/>
        </w:rPr>
        <w:t>«Образовательный центр «Новация-АТВ»</w:t>
      </w:r>
    </w:p>
    <w:p w:rsidR="003A0CEF" w:rsidRPr="0044197C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D57EB" w:rsidRDefault="003A0CEF" w:rsidP="004D57E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90816">
        <w:rPr>
          <w:rFonts w:ascii="Times New Roman" w:hAnsi="Times New Roman"/>
          <w:sz w:val="28"/>
          <w:szCs w:val="28"/>
        </w:rPr>
        <w:t>Рабочая программа повышения квалификации по курсу «</w:t>
      </w:r>
      <w:r w:rsidR="004D57EB" w:rsidRPr="004D57EB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790816">
        <w:rPr>
          <w:rFonts w:ascii="Times New Roman" w:hAnsi="Times New Roman"/>
          <w:bCs/>
          <w:sz w:val="28"/>
          <w:szCs w:val="28"/>
        </w:rPr>
        <w:t>»</w:t>
      </w:r>
      <w:r w:rsidRPr="007908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0816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в соответствии с требованием Федерального Закона «Об образовании в Российской Федерации</w:t>
      </w:r>
      <w:r w:rsidR="00920457">
        <w:rPr>
          <w:rFonts w:ascii="Times New Roman" w:hAnsi="Times New Roman"/>
          <w:sz w:val="28"/>
          <w:szCs w:val="28"/>
        </w:rPr>
        <w:t>»</w:t>
      </w:r>
    </w:p>
    <w:p w:rsidR="00D4717B" w:rsidRPr="004D57EB" w:rsidRDefault="003A0CEF" w:rsidP="004D57E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>Цель</w:t>
      </w:r>
      <w:r w:rsidR="00D4717B">
        <w:rPr>
          <w:rFonts w:ascii="Times New Roman" w:hAnsi="Times New Roman" w:cs="Times New Roman"/>
          <w:sz w:val="28"/>
          <w:szCs w:val="28"/>
        </w:rPr>
        <w:t xml:space="preserve"> изучения программы: </w:t>
      </w:r>
      <w:r w:rsidR="004D57EB" w:rsidRPr="004D57EB">
        <w:rPr>
          <w:rFonts w:ascii="Times New Roman" w:hAnsi="Times New Roman" w:cs="Times New Roman"/>
          <w:sz w:val="28"/>
          <w:szCs w:val="28"/>
        </w:rPr>
        <w:t>получить представление о контрактной системе в сфере закупок товаров, работ, услуг для обеспечения государственных и муниципальных нужд, научиться применять полученные знания и умения на практике при осуществлении закупочной деятельн</w:t>
      </w:r>
      <w:r w:rsidR="004D57EB">
        <w:rPr>
          <w:rFonts w:ascii="Times New Roman" w:hAnsi="Times New Roman" w:cs="Times New Roman"/>
          <w:sz w:val="28"/>
          <w:szCs w:val="28"/>
        </w:rPr>
        <w:t>ости и формировании отчетности.</w:t>
      </w:r>
    </w:p>
    <w:p w:rsidR="00D4717B" w:rsidRPr="005F1ADF" w:rsidRDefault="003A0CEF" w:rsidP="00C7283F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40"/>
          <w:szCs w:val="25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D3D09">
        <w:rPr>
          <w:rFonts w:ascii="Times New Roman" w:hAnsi="Times New Roman" w:cs="Times New Roman"/>
          <w:sz w:val="28"/>
          <w:szCs w:val="28"/>
        </w:rPr>
        <w:t>обучения:</w:t>
      </w:r>
      <w:r w:rsidR="005F1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ADF" w:rsidRPr="005F1ADF">
        <w:rPr>
          <w:rFonts w:ascii="Times New Roman" w:hAnsi="Times New Roman" w:cs="Times New Roman"/>
          <w:sz w:val="28"/>
        </w:rPr>
        <w:t>развить компетенцию специалистов в области государственных и муниципальных закупок, что позволит эффективно использовать средства бюджета и внебюджетных источников финансирования для обеспечения государственных и муниципальных нужд</w:t>
      </w:r>
      <w:r w:rsidR="005F1ADF" w:rsidRPr="005F1ADF">
        <w:rPr>
          <w:rFonts w:ascii="Times New Roman" w:hAnsi="Times New Roman" w:cs="Times New Roman"/>
          <w:color w:val="444444"/>
          <w:sz w:val="28"/>
          <w:szCs w:val="21"/>
        </w:rPr>
        <w:t>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D09">
        <w:rPr>
          <w:rFonts w:ascii="Times New Roman" w:hAnsi="Times New Roman"/>
          <w:sz w:val="28"/>
          <w:szCs w:val="28"/>
          <w:lang w:eastAsia="ru-RU"/>
        </w:rPr>
        <w:t>Содержание Рабочей программы представлено пояснительной запиской, рабочим  учебным планом, содержанием рабочей программы,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</w:t>
      </w:r>
      <w:r>
        <w:rPr>
          <w:rFonts w:ascii="Times New Roman" w:hAnsi="Times New Roman"/>
          <w:sz w:val="28"/>
          <w:szCs w:val="28"/>
          <w:lang w:eastAsia="ru-RU"/>
        </w:rPr>
        <w:t>ализацию Рабочей программы.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 xml:space="preserve">Рабочий учебный план содержит перечень учебных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разделов и тем, </w:t>
      </w:r>
      <w:r w:rsidRPr="00425ABB">
        <w:rPr>
          <w:rFonts w:ascii="Times New Roman" w:hAnsi="Times New Roman"/>
          <w:sz w:val="28"/>
          <w:szCs w:val="28"/>
          <w:lang w:eastAsia="ru-RU"/>
        </w:rPr>
        <w:t xml:space="preserve">с указанием времени, отводимого на освоение учебных </w:t>
      </w:r>
      <w:r>
        <w:rPr>
          <w:rFonts w:ascii="Times New Roman" w:hAnsi="Times New Roman"/>
          <w:sz w:val="28"/>
          <w:szCs w:val="28"/>
          <w:lang w:eastAsia="ru-RU"/>
        </w:rPr>
        <w:t>разделов и тем</w:t>
      </w:r>
      <w:r w:rsidRPr="00425ABB">
        <w:rPr>
          <w:rFonts w:ascii="Times New Roman" w:hAnsi="Times New Roman"/>
          <w:sz w:val="28"/>
          <w:szCs w:val="28"/>
          <w:lang w:eastAsia="ru-RU"/>
        </w:rPr>
        <w:t>, включая время, отводимое на теоретические и практические занятия.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Рабочие программы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</w:t>
      </w:r>
      <w:r>
        <w:rPr>
          <w:rFonts w:ascii="Times New Roman" w:hAnsi="Times New Roman"/>
          <w:sz w:val="28"/>
          <w:szCs w:val="28"/>
          <w:lang w:eastAsia="ru-RU"/>
        </w:rPr>
        <w:t>еализацию Рабочей программы.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</w:t>
      </w:r>
      <w:r>
        <w:rPr>
          <w:rFonts w:ascii="Times New Roman" w:hAnsi="Times New Roman"/>
          <w:sz w:val="28"/>
          <w:szCs w:val="28"/>
          <w:lang w:eastAsia="ru-RU"/>
        </w:rPr>
        <w:t>ческих занятий</w:t>
      </w:r>
      <w:r w:rsidRPr="00425ABB">
        <w:rPr>
          <w:rFonts w:ascii="Times New Roman" w:hAnsi="Times New Roman"/>
          <w:sz w:val="28"/>
          <w:szCs w:val="28"/>
          <w:lang w:eastAsia="ru-RU"/>
        </w:rPr>
        <w:t>.</w:t>
      </w:r>
    </w:p>
    <w:p w:rsidR="003A0CEF" w:rsidRPr="0085266B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66B">
        <w:rPr>
          <w:rFonts w:ascii="Times New Roman" w:hAnsi="Times New Roman"/>
          <w:sz w:val="28"/>
          <w:szCs w:val="28"/>
          <w:lang w:eastAsia="ru-RU"/>
        </w:rPr>
        <w:t>К</w:t>
      </w:r>
      <w:r w:rsidRPr="0085266B">
        <w:rPr>
          <w:rFonts w:ascii="Times New Roman" w:hAnsi="Times New Roman"/>
          <w:sz w:val="28"/>
          <w:szCs w:val="28"/>
        </w:rPr>
        <w:t xml:space="preserve">урс рассчитан на </w:t>
      </w:r>
      <w:r w:rsidR="00DD7BBD">
        <w:rPr>
          <w:rFonts w:ascii="Times New Roman" w:hAnsi="Times New Roman"/>
          <w:sz w:val="28"/>
          <w:szCs w:val="28"/>
        </w:rPr>
        <w:t>120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, в том числе </w:t>
      </w:r>
      <w:r w:rsidR="00DD7BBD">
        <w:rPr>
          <w:rFonts w:ascii="Times New Roman" w:hAnsi="Times New Roman"/>
          <w:sz w:val="28"/>
          <w:szCs w:val="28"/>
        </w:rPr>
        <w:t>82</w:t>
      </w:r>
      <w:r w:rsidRPr="0085266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теоретического обучения, </w:t>
      </w:r>
      <w:r w:rsidR="00DD7BBD">
        <w:rPr>
          <w:rFonts w:ascii="Times New Roman" w:hAnsi="Times New Roman"/>
          <w:sz w:val="28"/>
          <w:szCs w:val="28"/>
        </w:rPr>
        <w:t>36</w:t>
      </w:r>
      <w:r w:rsidRPr="0085266B">
        <w:rPr>
          <w:rFonts w:ascii="Times New Roman" w:hAnsi="Times New Roman"/>
          <w:sz w:val="28"/>
          <w:szCs w:val="28"/>
        </w:rPr>
        <w:t xml:space="preserve"> часов практического обучения, </w:t>
      </w:r>
      <w:r>
        <w:rPr>
          <w:rFonts w:ascii="Times New Roman" w:hAnsi="Times New Roman"/>
          <w:sz w:val="28"/>
          <w:szCs w:val="28"/>
        </w:rPr>
        <w:t>2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отведено на </w:t>
      </w:r>
      <w:r>
        <w:rPr>
          <w:rFonts w:ascii="Times New Roman" w:hAnsi="Times New Roman"/>
          <w:sz w:val="28"/>
          <w:szCs w:val="28"/>
        </w:rPr>
        <w:t xml:space="preserve">итоговый </w:t>
      </w:r>
      <w:r w:rsidRPr="0085266B">
        <w:rPr>
          <w:rFonts w:ascii="Times New Roman" w:hAnsi="Times New Roman"/>
          <w:sz w:val="28"/>
          <w:szCs w:val="28"/>
        </w:rPr>
        <w:t>экзамен.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</w:t>
      </w:r>
    </w:p>
    <w:p w:rsidR="003A0CEF" w:rsidRPr="00204DBE" w:rsidRDefault="003A0CEF" w:rsidP="003A0CEF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D03C4C">
        <w:rPr>
          <w:rFonts w:ascii="Times New Roman" w:hAnsi="Times New Roman" w:cs="Times New Roman"/>
          <w:sz w:val="28"/>
          <w:szCs w:val="28"/>
        </w:rPr>
        <w:lastRenderedPageBreak/>
        <w:t>Учебная группа при проведении заняти</w:t>
      </w:r>
      <w:r w:rsidR="00814ACD">
        <w:rPr>
          <w:rFonts w:ascii="Times New Roman" w:hAnsi="Times New Roman" w:cs="Times New Roman"/>
          <w:sz w:val="28"/>
          <w:szCs w:val="28"/>
        </w:rPr>
        <w:t>й формируется численностью до 30</w:t>
      </w:r>
      <w:r w:rsidRPr="00D03C4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AB4B23">
        <w:rPr>
          <w:sz w:val="28"/>
          <w:szCs w:val="28"/>
        </w:rPr>
        <w:t xml:space="preserve"> </w:t>
      </w:r>
      <w:r w:rsidRPr="00204D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родолжительность учебного часа теоретических и практических </w:t>
      </w:r>
      <w:r w:rsidRPr="00204DBE">
        <w:rPr>
          <w:rFonts w:ascii="Times New Roman" w:hAnsi="Times New Roman"/>
          <w:sz w:val="28"/>
          <w:szCs w:val="28"/>
        </w:rPr>
        <w:t xml:space="preserve">занятий </w:t>
      </w:r>
      <w:r>
        <w:rPr>
          <w:rFonts w:ascii="Times New Roman" w:hAnsi="Times New Roman"/>
          <w:sz w:val="28"/>
          <w:szCs w:val="28"/>
        </w:rPr>
        <w:t>составляет</w:t>
      </w:r>
      <w:r w:rsidRPr="00204DBE">
        <w:rPr>
          <w:rFonts w:ascii="Times New Roman" w:hAnsi="Times New Roman"/>
          <w:sz w:val="28"/>
          <w:szCs w:val="28"/>
        </w:rPr>
        <w:t xml:space="preserve"> 1 академический час (45 минут)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</w:t>
      </w:r>
      <w:r w:rsidRPr="00965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практические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117F">
        <w:rPr>
          <w:rFonts w:ascii="Times New Roman" w:hAnsi="Times New Roman" w:cs="Times New Roman"/>
          <w:sz w:val="28"/>
          <w:szCs w:val="28"/>
        </w:rPr>
        <w:t>анятия проводятся в специально оборудованных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DBE">
        <w:rPr>
          <w:rFonts w:ascii="Times New Roman" w:hAnsi="Times New Roman"/>
          <w:sz w:val="28"/>
          <w:szCs w:val="28"/>
        </w:rPr>
        <w:t xml:space="preserve">В целях рационального использования учебного времени и обеспечения качества подготовки теоретические занятия проводятся с недельной нагрузкой в объеме </w:t>
      </w:r>
      <w:r>
        <w:rPr>
          <w:rFonts w:ascii="Times New Roman" w:hAnsi="Times New Roman"/>
          <w:sz w:val="28"/>
          <w:szCs w:val="28"/>
        </w:rPr>
        <w:t xml:space="preserve">до 36 часов.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2C4A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392C4A">
        <w:rPr>
          <w:rFonts w:ascii="Times New Roman" w:hAnsi="Times New Roman"/>
          <w:sz w:val="28"/>
          <w:szCs w:val="28"/>
        </w:rPr>
        <w:t xml:space="preserve">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Pr="00151BDA">
        <w:rPr>
          <w:rFonts w:ascii="Times New Roman" w:hAnsi="Times New Roman"/>
          <w:sz w:val="28"/>
          <w:szCs w:val="28"/>
        </w:rPr>
        <w:t>обучающихся, проводимой в формах зачетов  за счет времени, отведенного на указанные предметы.</w:t>
      </w:r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Итоговая аттестация проводится по окончании курса практического и теоретического обучения в форме </w:t>
      </w:r>
      <w:r>
        <w:rPr>
          <w:rFonts w:ascii="Times New Roman" w:hAnsi="Times New Roman"/>
          <w:sz w:val="28"/>
          <w:szCs w:val="28"/>
        </w:rPr>
        <w:t>итогового</w:t>
      </w:r>
      <w:r w:rsidR="00814ACD">
        <w:rPr>
          <w:rFonts w:ascii="Times New Roman" w:hAnsi="Times New Roman"/>
          <w:sz w:val="28"/>
          <w:szCs w:val="28"/>
        </w:rPr>
        <w:t xml:space="preserve"> тестирования</w:t>
      </w:r>
      <w:r w:rsidRPr="00D85B93">
        <w:rPr>
          <w:rFonts w:ascii="Times New Roman" w:hAnsi="Times New Roman"/>
          <w:sz w:val="28"/>
          <w:szCs w:val="28"/>
        </w:rPr>
        <w:t xml:space="preserve"> за счет специально отведенного времени</w:t>
      </w:r>
      <w:r w:rsidRPr="00D85B9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экзаменационной комиссией, </w:t>
      </w:r>
      <w:r w:rsidRPr="00D85B93">
        <w:rPr>
          <w:rFonts w:ascii="Times New Roman" w:hAnsi="Times New Roman"/>
          <w:sz w:val="28"/>
          <w:szCs w:val="28"/>
        </w:rPr>
        <w:t xml:space="preserve">состав которой определяется и утверждается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Обра</w:t>
      </w:r>
      <w:r w:rsidR="00C7283F">
        <w:rPr>
          <w:rFonts w:ascii="Times New Roman" w:hAnsi="Times New Roman"/>
          <w:sz w:val="28"/>
          <w:szCs w:val="28"/>
        </w:rPr>
        <w:t>зовательный центр «Новация-АТВ»</w:t>
      </w:r>
      <w:r w:rsidRPr="00D85B93"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Результаты итоговой аттестации оформляются протоколом. По результатам итоговой аттестации выдается </w:t>
      </w:r>
      <w:r>
        <w:rPr>
          <w:rFonts w:ascii="Times New Roman" w:hAnsi="Times New Roman"/>
          <w:sz w:val="28"/>
          <w:szCs w:val="28"/>
        </w:rPr>
        <w:t xml:space="preserve">Удостоверение о повышении </w:t>
      </w:r>
      <w:r w:rsidRPr="00D85B93">
        <w:rPr>
          <w:rFonts w:ascii="Times New Roman" w:hAnsi="Times New Roman"/>
          <w:sz w:val="28"/>
          <w:szCs w:val="28"/>
        </w:rPr>
        <w:t xml:space="preserve"> квалификации установленного образца. </w:t>
      </w:r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«Образовательный центр «Новация-АТВ»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 на бумажных и (или) электронных носителях.</w:t>
      </w:r>
    </w:p>
    <w:p w:rsidR="003A0CEF" w:rsidRPr="00171726" w:rsidRDefault="003A0CEF" w:rsidP="003A0CEF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1726">
        <w:rPr>
          <w:rFonts w:ascii="Times New Roman" w:hAnsi="Times New Roman"/>
          <w:sz w:val="28"/>
          <w:szCs w:val="28"/>
        </w:rPr>
        <w:t xml:space="preserve">Реализация Рабочей программы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 в области педагогических знаний не реже 1 раза в 3 года. </w:t>
      </w:r>
    </w:p>
    <w:p w:rsidR="003A0CEF" w:rsidRDefault="003A0CEF" w:rsidP="003A0CEF">
      <w:pPr>
        <w:ind w:firstLine="708"/>
        <w:rPr>
          <w:sz w:val="28"/>
          <w:szCs w:val="28"/>
        </w:rPr>
      </w:pPr>
    </w:p>
    <w:p w:rsidR="003A0CEF" w:rsidRPr="00893AE0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204A">
        <w:rPr>
          <w:rFonts w:ascii="Times New Roman" w:hAnsi="Times New Roman"/>
          <w:b/>
          <w:sz w:val="28"/>
          <w:szCs w:val="28"/>
        </w:rPr>
        <w:t xml:space="preserve">2. Требования к подготовке обучающихся по программе </w:t>
      </w:r>
      <w:r w:rsidRPr="00893AE0">
        <w:rPr>
          <w:rFonts w:ascii="Times New Roman" w:hAnsi="Times New Roman"/>
          <w:b/>
          <w:sz w:val="28"/>
          <w:szCs w:val="28"/>
        </w:rPr>
        <w:t>по</w:t>
      </w:r>
      <w:r w:rsidR="00C7283F">
        <w:rPr>
          <w:rFonts w:ascii="Times New Roman" w:hAnsi="Times New Roman"/>
          <w:b/>
          <w:sz w:val="28"/>
          <w:szCs w:val="28"/>
        </w:rPr>
        <w:t>вышения квалификации по курсу «</w:t>
      </w:r>
      <w:r w:rsidR="00814ACD" w:rsidRPr="00814ACD">
        <w:rPr>
          <w:rFonts w:ascii="Times New Roman" w:hAnsi="Times New Roman"/>
          <w:b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893AE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0CEF" w:rsidRPr="00BE204A" w:rsidRDefault="003A0CEF" w:rsidP="003A0CEF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204A">
        <w:rPr>
          <w:rFonts w:ascii="Times New Roman" w:hAnsi="Times New Roman"/>
          <w:sz w:val="28"/>
          <w:szCs w:val="28"/>
        </w:rPr>
        <w:t xml:space="preserve">В результате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7283F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C7283F" w:rsidRPr="00C7283F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знать:</w:t>
      </w:r>
    </w:p>
    <w:p w:rsidR="00814ACD" w:rsidRPr="00814ACD" w:rsidRDefault="00814ACD" w:rsidP="00814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Российской</w:t>
      </w:r>
      <w:r w:rsidRPr="00814ACD">
        <w:rPr>
          <w:rFonts w:ascii="Times New Roman" w:hAnsi="Times New Roman"/>
          <w:sz w:val="28"/>
          <w:szCs w:val="28"/>
        </w:rPr>
        <w:t xml:space="preserve"> Федерации;</w:t>
      </w:r>
    </w:p>
    <w:p w:rsidR="00814ACD" w:rsidRPr="00814ACD" w:rsidRDefault="00814ACD" w:rsidP="00814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нормативно-правовые документы и подзаконные акты в сфере закупок товаров, работ, услуг для обеспечения государственных и муниципальных нужд.</w:t>
      </w:r>
    </w:p>
    <w:p w:rsidR="003A0CEF" w:rsidRDefault="003A0CEF" w:rsidP="003A0C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5FFA">
        <w:rPr>
          <w:rFonts w:ascii="Times New Roman" w:hAnsi="Times New Roman"/>
          <w:sz w:val="28"/>
          <w:szCs w:val="28"/>
        </w:rPr>
        <w:lastRenderedPageBreak/>
        <w:t>В результате</w:t>
      </w:r>
      <w:r w:rsidRPr="00BE204A">
        <w:rPr>
          <w:rFonts w:ascii="Times New Roman" w:hAnsi="Times New Roman"/>
          <w:sz w:val="28"/>
          <w:szCs w:val="28"/>
        </w:rPr>
        <w:t xml:space="preserve">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23030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814ACD" w:rsidRPr="00814ACD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уметь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применять законодательство и нормативно-правовые акты в практической работе;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документально оформлять основные документы (планы-графики, извещения, документацию, контракты);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работать на сайте www.zakupki.gov.ru , а также на электронных площадках;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обосновывать начальную (максимальную) цену контракта, выбранные способы определения поставщика (подрядчика, исполнителя);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формировать и вести отчетность по контрактной системе.</w:t>
      </w:r>
    </w:p>
    <w:p w:rsid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ACD">
        <w:rPr>
          <w:rFonts w:ascii="Times New Roman" w:hAnsi="Times New Roman"/>
          <w:b/>
          <w:sz w:val="28"/>
          <w:szCs w:val="28"/>
          <w:u w:val="single"/>
        </w:rPr>
        <w:t xml:space="preserve">                   </w:t>
      </w: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5FFA">
        <w:rPr>
          <w:rFonts w:ascii="Times New Roman" w:hAnsi="Times New Roman"/>
          <w:b/>
          <w:sz w:val="28"/>
          <w:szCs w:val="28"/>
        </w:rPr>
        <w:t xml:space="preserve">3. Учебный план </w:t>
      </w:r>
      <w:r>
        <w:rPr>
          <w:rFonts w:ascii="Times New Roman" w:hAnsi="Times New Roman"/>
          <w:b/>
          <w:sz w:val="28"/>
          <w:szCs w:val="28"/>
          <w:lang w:eastAsia="ru-RU"/>
        </w:rPr>
        <w:t>повышения квалификации по программе «</w:t>
      </w:r>
      <w:r w:rsidR="00814ACD" w:rsidRPr="00814ACD">
        <w:rPr>
          <w:rFonts w:ascii="Times New Roman" w:hAnsi="Times New Roman"/>
          <w:b/>
          <w:sz w:val="28"/>
          <w:szCs w:val="28"/>
          <w:lang w:eastAsia="ru-RU"/>
        </w:rPr>
        <w:t>Управление государственными и муниципальными закупками в контрактной системе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20E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B4279" w:rsidRPr="00F20E53" w:rsidRDefault="001B4279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2800"/>
        <w:gridCol w:w="1736"/>
        <w:gridCol w:w="1425"/>
        <w:gridCol w:w="2150"/>
      </w:tblGrid>
      <w:tr w:rsidR="001B4279" w:rsidTr="00330AF9">
        <w:trPr>
          <w:trHeight w:val="233"/>
        </w:trPr>
        <w:tc>
          <w:tcPr>
            <w:tcW w:w="959" w:type="dxa"/>
            <w:vMerge w:val="restart"/>
          </w:tcPr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0" w:type="dxa"/>
            <w:vMerge w:val="restart"/>
          </w:tcPr>
          <w:p w:rsidR="001B4279" w:rsidRPr="00034D6B" w:rsidRDefault="00814AC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75" w:type="dxa"/>
            <w:gridSpan w:val="2"/>
          </w:tcPr>
          <w:p w:rsidR="001B4279" w:rsidRDefault="001B4279" w:rsidP="009E6BE6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B4279" w:rsidTr="00330AF9">
        <w:trPr>
          <w:trHeight w:val="525"/>
        </w:trPr>
        <w:tc>
          <w:tcPr>
            <w:tcW w:w="959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4279" w:rsidRDefault="001B4279" w:rsidP="001B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150" w:type="dxa"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DD7BBD" w:rsidRPr="00330AF9" w:rsidTr="00330AF9">
        <w:trPr>
          <w:trHeight w:val="146"/>
        </w:trPr>
        <w:tc>
          <w:tcPr>
            <w:tcW w:w="959" w:type="dxa"/>
          </w:tcPr>
          <w:p w:rsidR="00DD7BBD" w:rsidRPr="00330AF9" w:rsidRDefault="00DD7BB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DD7BBD" w:rsidRPr="00330AF9" w:rsidRDefault="00DD7BBD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ОСНОВЫ КОНТРАКТНОЙ СИСТЕМЫ</w:t>
            </w:r>
          </w:p>
        </w:tc>
        <w:tc>
          <w:tcPr>
            <w:tcW w:w="1736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BD" w:rsidRPr="00330AF9" w:rsidTr="00330AF9">
        <w:trPr>
          <w:trHeight w:val="146"/>
        </w:trPr>
        <w:tc>
          <w:tcPr>
            <w:tcW w:w="959" w:type="dxa"/>
          </w:tcPr>
          <w:p w:rsidR="00DD7BBD" w:rsidRPr="00330AF9" w:rsidRDefault="00DD7BB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DD7BBD" w:rsidRPr="00330AF9" w:rsidRDefault="00DD7BBD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ЗАКОНОДАТЕЛЬСТВО РОССИЙСКОЙ О КОНТРАКТНОЙ СИСТЕМЕ ФЕДЕРАЦИИ В СФЕРЕ ЗАКУПОК ТОВАРОВ, РАБОТ, УСЛУГ</w:t>
            </w:r>
          </w:p>
        </w:tc>
        <w:tc>
          <w:tcPr>
            <w:tcW w:w="1736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BD" w:rsidRPr="00330AF9" w:rsidTr="00330AF9">
        <w:trPr>
          <w:trHeight w:val="146"/>
        </w:trPr>
        <w:tc>
          <w:tcPr>
            <w:tcW w:w="959" w:type="dxa"/>
          </w:tcPr>
          <w:p w:rsidR="00DD7BBD" w:rsidRPr="00330AF9" w:rsidRDefault="00DD7BB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DD7BBD" w:rsidRPr="00330AF9" w:rsidRDefault="00DD7BBD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ПЛАНИРОВАНИЕ И ОБОСНОВАНИЕ ЗАКУПОК</w:t>
            </w:r>
          </w:p>
        </w:tc>
        <w:tc>
          <w:tcPr>
            <w:tcW w:w="1736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BD" w:rsidRPr="00330AF9" w:rsidTr="00330AF9">
        <w:trPr>
          <w:trHeight w:val="146"/>
        </w:trPr>
        <w:tc>
          <w:tcPr>
            <w:tcW w:w="959" w:type="dxa"/>
          </w:tcPr>
          <w:p w:rsidR="00DD7BBD" w:rsidRPr="00330AF9" w:rsidRDefault="00DD7BB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DD7BBD" w:rsidRPr="00330AF9" w:rsidRDefault="00DD7BBD">
            <w:pPr>
              <w:rPr>
                <w:rFonts w:ascii="Times New Roman" w:hAnsi="Times New Roman" w:cs="Times New Roman"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ОСУЩЕСТВЛЕНИЕ ЗАКУПОК</w:t>
            </w:r>
          </w:p>
        </w:tc>
        <w:tc>
          <w:tcPr>
            <w:tcW w:w="1736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5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0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BD" w:rsidRPr="00330AF9" w:rsidTr="00E96228">
        <w:trPr>
          <w:trHeight w:val="443"/>
        </w:trPr>
        <w:tc>
          <w:tcPr>
            <w:tcW w:w="959" w:type="dxa"/>
          </w:tcPr>
          <w:p w:rsidR="00DD7BBD" w:rsidRPr="00330AF9" w:rsidRDefault="00DD7BB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DD7BBD" w:rsidRPr="005E4E45" w:rsidRDefault="00DD7BB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КОНТРАКТЫ</w:t>
            </w:r>
          </w:p>
        </w:tc>
        <w:tc>
          <w:tcPr>
            <w:tcW w:w="1736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BBD" w:rsidRPr="00330AF9" w:rsidTr="00330AF9">
        <w:trPr>
          <w:trHeight w:val="146"/>
        </w:trPr>
        <w:tc>
          <w:tcPr>
            <w:tcW w:w="959" w:type="dxa"/>
          </w:tcPr>
          <w:p w:rsidR="00DD7BBD" w:rsidRPr="00330AF9" w:rsidRDefault="00DD7BB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DD7BBD" w:rsidRPr="00330AF9" w:rsidRDefault="00DD7BBD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ВАРИАТИВНАЯ ЧАСТЬ</w:t>
            </w:r>
          </w:p>
        </w:tc>
        <w:tc>
          <w:tcPr>
            <w:tcW w:w="1736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</w:tcPr>
          <w:p w:rsidR="00DD7BBD" w:rsidRPr="00DD7BBD" w:rsidRDefault="00DD7BBD" w:rsidP="0047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BBD" w:rsidRPr="00330AF9" w:rsidTr="00330AF9">
        <w:trPr>
          <w:trHeight w:val="146"/>
        </w:trPr>
        <w:tc>
          <w:tcPr>
            <w:tcW w:w="959" w:type="dxa"/>
          </w:tcPr>
          <w:p w:rsidR="00DD7BBD" w:rsidRPr="00330AF9" w:rsidRDefault="00DD7BB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DD7BBD" w:rsidRPr="00330AF9" w:rsidRDefault="00DD7BBD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ИТОГОВАЯ АТТЕСТАЦИЯ</w:t>
            </w:r>
          </w:p>
        </w:tc>
        <w:tc>
          <w:tcPr>
            <w:tcW w:w="1736" w:type="dxa"/>
          </w:tcPr>
          <w:p w:rsidR="00DD7BBD" w:rsidRPr="00DD7BBD" w:rsidRDefault="00DD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DD7BBD" w:rsidRPr="00DD7BBD" w:rsidRDefault="00DD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DD7BBD" w:rsidRPr="00DD7BBD" w:rsidRDefault="00DD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BBD" w:rsidRPr="00330AF9" w:rsidTr="00330AF9">
        <w:trPr>
          <w:trHeight w:val="146"/>
        </w:trPr>
        <w:tc>
          <w:tcPr>
            <w:tcW w:w="959" w:type="dxa"/>
          </w:tcPr>
          <w:p w:rsidR="00DD7BBD" w:rsidRPr="00330AF9" w:rsidRDefault="00DD7BB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DD7BBD" w:rsidRPr="00330AF9" w:rsidRDefault="00DD7BB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30AF9">
              <w:rPr>
                <w:rFonts w:ascii="Times New Roman" w:hAnsi="Times New Roman" w:cs="Times New Roman"/>
                <w:b/>
                <w:i/>
                <w:noProof/>
                <w:szCs w:val="24"/>
              </w:rPr>
              <w:t>ИТОГО</w:t>
            </w:r>
          </w:p>
        </w:tc>
        <w:tc>
          <w:tcPr>
            <w:tcW w:w="1736" w:type="dxa"/>
          </w:tcPr>
          <w:p w:rsidR="00DD7BBD" w:rsidRPr="00330AF9" w:rsidRDefault="00DD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25" w:type="dxa"/>
          </w:tcPr>
          <w:p w:rsidR="00DD7BBD" w:rsidRPr="00330AF9" w:rsidRDefault="00DD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150" w:type="dxa"/>
          </w:tcPr>
          <w:p w:rsidR="00DD7BBD" w:rsidRPr="00330AF9" w:rsidRDefault="00DD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3A0CEF" w:rsidRPr="00330AF9" w:rsidRDefault="003A0CEF" w:rsidP="003A0CEF">
      <w:pPr>
        <w:rPr>
          <w:rFonts w:ascii="Times New Roman" w:hAnsi="Times New Roman" w:cs="Times New Roman"/>
          <w:sz w:val="24"/>
          <w:szCs w:val="24"/>
        </w:rPr>
      </w:pP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7BBD" w:rsidRDefault="00DD7BBD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7BBD" w:rsidRDefault="00DD7BBD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4E45" w:rsidRDefault="005E4E45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427A">
        <w:rPr>
          <w:rFonts w:ascii="Times New Roman" w:hAnsi="Times New Roman"/>
          <w:b/>
          <w:sz w:val="28"/>
          <w:szCs w:val="28"/>
        </w:rPr>
        <w:lastRenderedPageBreak/>
        <w:t xml:space="preserve">4. Учебно-тематические планы и содержание программ профессиональной подготовки по профессии </w:t>
      </w:r>
      <w:r w:rsidR="00052C85" w:rsidRPr="00807466">
        <w:rPr>
          <w:rFonts w:ascii="Times New Roman" w:hAnsi="Times New Roman"/>
          <w:b/>
          <w:sz w:val="28"/>
          <w:szCs w:val="28"/>
        </w:rPr>
        <w:t>«</w:t>
      </w:r>
      <w:r w:rsidR="00B96CFA" w:rsidRPr="00807466">
        <w:rPr>
          <w:rFonts w:ascii="Times New Roman" w:hAnsi="Times New Roman"/>
          <w:b/>
          <w:sz w:val="28"/>
          <w:szCs w:val="28"/>
        </w:rPr>
        <w:t>Специалист по закупкам</w:t>
      </w:r>
      <w:r w:rsidRPr="00807466">
        <w:rPr>
          <w:rFonts w:ascii="Times New Roman" w:hAnsi="Times New Roman"/>
          <w:b/>
          <w:sz w:val="28"/>
          <w:szCs w:val="28"/>
        </w:rPr>
        <w:t>»</w:t>
      </w:r>
      <w:r w:rsidRPr="008074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7466" w:rsidRPr="00807466" w:rsidRDefault="00807466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1.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ОСНОВЫ КОНТРАКТНОЙ СИСТЕМЫ</w:t>
      </w:r>
    </w:p>
    <w:p w:rsidR="00807466" w:rsidRPr="00B468D6" w:rsidRDefault="00315B0F" w:rsidP="00B468D6">
      <w:pPr>
        <w:spacing w:line="100" w:lineRule="atLeast"/>
        <w:rPr>
          <w:rFonts w:ascii="Times New Roman" w:hAnsi="Times New Roman"/>
          <w:sz w:val="24"/>
          <w:szCs w:val="24"/>
        </w:rPr>
      </w:pPr>
      <w:r w:rsidRPr="00315B0F">
        <w:rPr>
          <w:rFonts w:ascii="Times New Roman" w:hAnsi="Times New Roman"/>
          <w:color w:val="0D0D0D"/>
          <w:sz w:val="28"/>
          <w:szCs w:val="28"/>
        </w:rPr>
        <w:t>Цели, задачи и принципы</w:t>
      </w:r>
      <w:r>
        <w:rPr>
          <w:rFonts w:ascii="Times New Roman" w:hAnsi="Times New Roman"/>
          <w:color w:val="0D0D0D"/>
          <w:sz w:val="28"/>
          <w:szCs w:val="28"/>
        </w:rPr>
        <w:t xml:space="preserve"> контрактной системы. </w:t>
      </w: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2.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ЗАКОНОДАТЕЛЬСТВО РОССИЙСКОЙ О КОНТРАКТНОЙ СИСТЕМЕ ФЕДЕРАЦИИ В СФЕРЕ ЗАКУПОК ТОВАРОВ, РАБОТ, УСЛУГ</w:t>
      </w:r>
    </w:p>
    <w:p w:rsidR="00315B0F" w:rsidRPr="00B468D6" w:rsidRDefault="00B468D6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468D6">
        <w:rPr>
          <w:rFonts w:ascii="Times New Roman" w:hAnsi="Times New Roman" w:cs="Times New Roman"/>
          <w:color w:val="0D0D0D"/>
          <w:sz w:val="28"/>
          <w:szCs w:val="28"/>
        </w:rPr>
        <w:t>Понятия и определения, используемые в законода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тельстве о контрактной системе. </w:t>
      </w:r>
      <w:r w:rsidRPr="00B468D6">
        <w:rPr>
          <w:rFonts w:ascii="Times New Roman" w:hAnsi="Times New Roman" w:cs="Times New Roman"/>
          <w:color w:val="0D0D0D"/>
          <w:sz w:val="28"/>
          <w:szCs w:val="28"/>
        </w:rPr>
        <w:t>Контрактная служба заказчика. Контрактный управляющий.</w:t>
      </w:r>
    </w:p>
    <w:p w:rsidR="00807466" w:rsidRPr="00807466" w:rsidRDefault="00807466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3.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ПЛАНИРОВАНИЕ И ОБОСНОВАНИЕ ЗАКУПОК</w:t>
      </w:r>
    </w:p>
    <w:p w:rsidR="00807466" w:rsidRPr="00315B0F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B0F">
        <w:rPr>
          <w:rFonts w:ascii="Times New Roman" w:hAnsi="Times New Roman" w:cs="Times New Roman"/>
          <w:sz w:val="28"/>
          <w:szCs w:val="28"/>
        </w:rPr>
        <w:t>Планирование и обоснование закупок. Централизованные закупки. Понятие начальной (максимальной) цены контракта, ее назначение, методы определения.</w:t>
      </w:r>
    </w:p>
    <w:p w:rsidR="00C96892" w:rsidRPr="00807466" w:rsidRDefault="00C96892" w:rsidP="00B468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B468D6" w:rsidRDefault="00315B0F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4.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ОСУЩЕСТВЛЕНИЕ ЗАКУПОК</w:t>
      </w:r>
    </w:p>
    <w:p w:rsidR="00807466" w:rsidRPr="00B468D6" w:rsidRDefault="00B468D6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B468D6">
        <w:rPr>
          <w:rFonts w:ascii="Times New Roman" w:hAnsi="Times New Roman"/>
          <w:sz w:val="28"/>
          <w:szCs w:val="24"/>
        </w:rPr>
        <w:t>Организация закупочной деятельности на предприятии Заказчика. Комиссии по осуществлению закупок: виды, состав. Участники закупок. Требования к участникам закупок. Планирование в контрактной системе  Нормирование и обоснование закупок   Идентификационный код закупки.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Информационное обеспечение контрактной системы. Порядок работы на Общероссийском официальном сайте.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Особенности и порядок применен</w:t>
      </w:r>
      <w:r>
        <w:rPr>
          <w:rFonts w:ascii="Times New Roman" w:hAnsi="Times New Roman"/>
          <w:sz w:val="28"/>
          <w:szCs w:val="24"/>
        </w:rPr>
        <w:t xml:space="preserve">ия национального режима закупок. </w:t>
      </w:r>
      <w:r w:rsidRPr="00B468D6">
        <w:rPr>
          <w:rFonts w:ascii="Times New Roman" w:hAnsi="Times New Roman"/>
          <w:sz w:val="28"/>
          <w:szCs w:val="24"/>
        </w:rPr>
        <w:t>Преференции в контрактной системе  Правила расчета и обоснования НМЦК</w:t>
      </w:r>
      <w:r>
        <w:rPr>
          <w:rFonts w:ascii="Times New Roman" w:hAnsi="Times New Roman"/>
          <w:sz w:val="28"/>
          <w:szCs w:val="24"/>
        </w:rPr>
        <w:t>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Требов</w:t>
      </w:r>
      <w:r>
        <w:rPr>
          <w:rFonts w:ascii="Times New Roman" w:hAnsi="Times New Roman"/>
          <w:sz w:val="28"/>
          <w:szCs w:val="24"/>
        </w:rPr>
        <w:t xml:space="preserve">ания к описанию объекта закупки. </w:t>
      </w:r>
      <w:r w:rsidRPr="00B468D6">
        <w:rPr>
          <w:rFonts w:ascii="Times New Roman" w:hAnsi="Times New Roman"/>
          <w:sz w:val="28"/>
          <w:szCs w:val="24"/>
        </w:rPr>
        <w:t>Требования к участникам закупок</w:t>
      </w:r>
      <w:r>
        <w:rPr>
          <w:rFonts w:ascii="Times New Roman" w:hAnsi="Times New Roman"/>
          <w:sz w:val="28"/>
          <w:szCs w:val="24"/>
        </w:rPr>
        <w:t>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Проведение электронного аукциона на Электронной т</w:t>
      </w:r>
      <w:r>
        <w:rPr>
          <w:rFonts w:ascii="Times New Roman" w:hAnsi="Times New Roman"/>
          <w:sz w:val="28"/>
          <w:szCs w:val="24"/>
        </w:rPr>
        <w:t xml:space="preserve">орговой площадке. </w:t>
      </w:r>
      <w:r w:rsidRPr="00B468D6">
        <w:rPr>
          <w:rFonts w:ascii="Times New Roman" w:hAnsi="Times New Roman"/>
          <w:sz w:val="28"/>
          <w:szCs w:val="24"/>
        </w:rPr>
        <w:t>Проведение и участие в конкурсе в рамках КС.</w:t>
      </w:r>
      <w:r w:rsidRPr="00B468D6">
        <w:t xml:space="preserve"> </w:t>
      </w:r>
      <w:r w:rsidRPr="00B468D6">
        <w:rPr>
          <w:rFonts w:ascii="Times New Roman" w:hAnsi="Times New Roman"/>
          <w:color w:val="0D0D0D"/>
          <w:sz w:val="28"/>
          <w:szCs w:val="28"/>
        </w:rPr>
        <w:t>Антидемпинговые меры.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468D6">
        <w:rPr>
          <w:rFonts w:ascii="Times New Roman" w:hAnsi="Times New Roman"/>
          <w:sz w:val="28"/>
          <w:szCs w:val="24"/>
        </w:rPr>
        <w:t>Осуществление закупки запросом котировок</w:t>
      </w:r>
      <w:r>
        <w:rPr>
          <w:rFonts w:ascii="Times New Roman" w:hAnsi="Times New Roman"/>
          <w:sz w:val="28"/>
          <w:szCs w:val="24"/>
        </w:rPr>
        <w:t>.</w:t>
      </w:r>
      <w:r w:rsidRPr="00B468D6">
        <w:rPr>
          <w:rFonts w:ascii="Times New Roman" w:hAnsi="Times New Roman"/>
          <w:sz w:val="28"/>
          <w:szCs w:val="24"/>
        </w:rPr>
        <w:t xml:space="preserve"> Осуществление закупки запросом предложений</w:t>
      </w:r>
      <w:r>
        <w:rPr>
          <w:rFonts w:ascii="Times New Roman" w:hAnsi="Times New Roman"/>
          <w:color w:val="0D0D0D"/>
          <w:sz w:val="28"/>
          <w:szCs w:val="28"/>
        </w:rPr>
        <w:t xml:space="preserve">. </w:t>
      </w:r>
      <w:r w:rsidRPr="00B468D6">
        <w:rPr>
          <w:rFonts w:ascii="Times New Roman" w:hAnsi="Times New Roman"/>
          <w:sz w:val="28"/>
          <w:szCs w:val="24"/>
        </w:rPr>
        <w:t>Осуществление закупки у единственного поставщика</w:t>
      </w:r>
    </w:p>
    <w:p w:rsidR="00B468D6" w:rsidRPr="00315B0F" w:rsidRDefault="00B468D6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7466" w:rsidRP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5.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КОНТРАКТЫ</w:t>
      </w:r>
    </w:p>
    <w:p w:rsidR="00807466" w:rsidRPr="003F45FB" w:rsidRDefault="00B468D6" w:rsidP="003F45FB">
      <w:pPr>
        <w:spacing w:line="100" w:lineRule="atLeast"/>
        <w:rPr>
          <w:rFonts w:ascii="Times New Roman" w:hAnsi="Times New Roman"/>
          <w:sz w:val="24"/>
          <w:szCs w:val="24"/>
        </w:rPr>
      </w:pPr>
      <w:r w:rsidRPr="00B468D6">
        <w:rPr>
          <w:rFonts w:ascii="Times New Roman" w:hAnsi="Times New Roman"/>
          <w:sz w:val="28"/>
          <w:szCs w:val="24"/>
        </w:rPr>
        <w:t>Порядок согласования заключения контракт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Pr="00B468D6">
        <w:rPr>
          <w:rFonts w:ascii="Times New Roman" w:hAnsi="Times New Roman"/>
          <w:sz w:val="28"/>
          <w:szCs w:val="24"/>
        </w:rPr>
        <w:t>Содержание, порядок заключения и расторжения контракта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="003F45FB" w:rsidRPr="003F45FB">
        <w:rPr>
          <w:rFonts w:ascii="Times New Roman" w:hAnsi="Times New Roman"/>
          <w:sz w:val="28"/>
          <w:szCs w:val="24"/>
        </w:rPr>
        <w:t>Порядок определения штрафных санкций, неустоек, пени по контракту. Обязательност</w:t>
      </w:r>
      <w:r w:rsidR="003F45FB">
        <w:rPr>
          <w:rFonts w:ascii="Times New Roman" w:hAnsi="Times New Roman"/>
          <w:sz w:val="28"/>
          <w:szCs w:val="24"/>
        </w:rPr>
        <w:t xml:space="preserve">ь применения, порядок взыскания. </w:t>
      </w:r>
      <w:r w:rsidR="003F45FB" w:rsidRPr="003F45FB">
        <w:rPr>
          <w:rFonts w:ascii="Times New Roman" w:hAnsi="Times New Roman"/>
          <w:sz w:val="28"/>
          <w:szCs w:val="24"/>
        </w:rPr>
        <w:t>Обеспечение исполнения контракта и гарантийных обязательств. Порядок возврата обеспечения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="003F45FB" w:rsidRPr="003F45FB">
        <w:rPr>
          <w:rFonts w:ascii="Times New Roman" w:hAnsi="Times New Roman"/>
          <w:sz w:val="28"/>
          <w:szCs w:val="24"/>
        </w:rPr>
        <w:t>Банковское сопровождение контракта</w:t>
      </w:r>
      <w:r w:rsidR="003F45FB">
        <w:rPr>
          <w:rFonts w:ascii="Times New Roman" w:hAnsi="Times New Roman"/>
          <w:sz w:val="28"/>
          <w:szCs w:val="24"/>
        </w:rPr>
        <w:t>.</w:t>
      </w:r>
    </w:p>
    <w:p w:rsidR="00315B0F" w:rsidRDefault="003F45FB" w:rsidP="003A0CEF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6. </w:t>
      </w:r>
      <w:r w:rsidRPr="003F45FB">
        <w:rPr>
          <w:rFonts w:ascii="Times New Roman" w:hAnsi="Times New Roman" w:cs="Times New Roman"/>
          <w:b/>
          <w:noProof/>
          <w:sz w:val="28"/>
          <w:szCs w:val="28"/>
        </w:rPr>
        <w:t>ВАРИАТИВНАЯ ЧАСТЬ</w:t>
      </w:r>
    </w:p>
    <w:p w:rsidR="003F45FB" w:rsidRPr="003F45FB" w:rsidRDefault="003F45FB" w:rsidP="007640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F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могут содержать вариативную часть, предусматривающую специализацию, в том числе  по объекту закупки, по способам закупки, по роду деятельности (по роду деятельности, для контрактных управляющих, уполномоченных органов, специалистов органов</w:t>
      </w:r>
      <w:r w:rsidR="00587A31">
        <w:rPr>
          <w:rFonts w:ascii="Times New Roman" w:hAnsi="Times New Roman"/>
          <w:sz w:val="28"/>
          <w:szCs w:val="28"/>
        </w:rPr>
        <w:t xml:space="preserve">, уполномоченных на </w:t>
      </w:r>
      <w:r w:rsidR="00587A31">
        <w:rPr>
          <w:rFonts w:ascii="Times New Roman" w:hAnsi="Times New Roman"/>
          <w:sz w:val="28"/>
          <w:szCs w:val="28"/>
        </w:rPr>
        <w:lastRenderedPageBreak/>
        <w:t>осуществление контроля, в сфере закупок, членов комиссий, работников специализированных организаций, экспертов, консультантов и т.д.</w:t>
      </w:r>
      <w:r>
        <w:rPr>
          <w:rFonts w:ascii="Times New Roman" w:hAnsi="Times New Roman"/>
          <w:sz w:val="28"/>
          <w:szCs w:val="28"/>
        </w:rPr>
        <w:t>)</w:t>
      </w:r>
      <w:r w:rsidR="00587A31">
        <w:rPr>
          <w:rFonts w:ascii="Times New Roman" w:hAnsi="Times New Roman"/>
          <w:sz w:val="28"/>
          <w:szCs w:val="28"/>
        </w:rPr>
        <w:t xml:space="preserve"> по региональной специфике осуществления закупок.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587A31">
        <w:rPr>
          <w:rFonts w:ascii="Times New Roman" w:hAnsi="Times New Roman"/>
          <w:sz w:val="28"/>
          <w:szCs w:val="28"/>
        </w:rPr>
        <w:t xml:space="preserve"> Объем вариативной части не может превышать 15 процентов от общего количества часов реализуемой программы.</w:t>
      </w:r>
    </w:p>
    <w:p w:rsidR="003A0CEF" w:rsidRPr="000648D5" w:rsidRDefault="003A0CEF" w:rsidP="003A0C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0648D5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:rsidR="00940D06" w:rsidRPr="000648D5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48D5">
        <w:rPr>
          <w:rFonts w:ascii="Times New Roman" w:hAnsi="Times New Roman"/>
          <w:sz w:val="28"/>
          <w:szCs w:val="28"/>
        </w:rPr>
        <w:t>Реализация программы дисциплины требует наличия:</w:t>
      </w:r>
    </w:p>
    <w:p w:rsidR="00940D06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учебного кабинета с посадочными местами по количеству </w:t>
      </w:r>
      <w:proofErr w:type="gramStart"/>
      <w:r w:rsidRPr="000648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48D5">
        <w:rPr>
          <w:rFonts w:ascii="Times New Roman" w:hAnsi="Times New Roman"/>
          <w:sz w:val="28"/>
          <w:szCs w:val="28"/>
        </w:rPr>
        <w:t>;</w:t>
      </w:r>
    </w:p>
    <w:p w:rsidR="00940D06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его</w:t>
      </w:r>
      <w:r w:rsidRPr="000648D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0648D5">
        <w:rPr>
          <w:rFonts w:ascii="Times New Roman" w:hAnsi="Times New Roman"/>
          <w:sz w:val="28"/>
          <w:szCs w:val="28"/>
        </w:rPr>
        <w:t xml:space="preserve"> преподавателя;</w:t>
      </w:r>
    </w:p>
    <w:p w:rsidR="00940D06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ультимедийного комплекса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940D06" w:rsidRPr="00B96CFA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х</w:t>
      </w:r>
      <w:r w:rsidRPr="000648D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0648D5">
        <w:rPr>
          <w:rFonts w:ascii="Times New Roman" w:hAnsi="Times New Roman"/>
          <w:sz w:val="28"/>
          <w:szCs w:val="28"/>
        </w:rPr>
        <w:t xml:space="preserve"> в области </w:t>
      </w:r>
      <w:r w:rsidRPr="0059650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вышения квалификации по курсу «</w:t>
      </w:r>
      <w:r w:rsidRPr="00940D06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940D06" w:rsidRPr="000648D5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F1CB7">
        <w:rPr>
          <w:rFonts w:ascii="Times New Roman" w:hAnsi="Times New Roman" w:cs="Times New Roman"/>
          <w:sz w:val="28"/>
          <w:szCs w:val="25"/>
        </w:rPr>
        <w:t>- подготовк</w:t>
      </w:r>
      <w:r>
        <w:rPr>
          <w:rFonts w:ascii="Times New Roman" w:hAnsi="Times New Roman" w:cs="Times New Roman"/>
          <w:sz w:val="28"/>
          <w:szCs w:val="25"/>
        </w:rPr>
        <w:t>и</w:t>
      </w:r>
      <w:r w:rsidRPr="00DF1CB7">
        <w:rPr>
          <w:rFonts w:ascii="Times New Roman" w:hAnsi="Times New Roman" w:cs="Times New Roman"/>
          <w:sz w:val="28"/>
          <w:szCs w:val="25"/>
        </w:rPr>
        <w:t xml:space="preserve"> к итоговой аттестации</w:t>
      </w:r>
      <w:r>
        <w:rPr>
          <w:rFonts w:ascii="Times New Roman" w:hAnsi="Times New Roman" w:cs="Times New Roman"/>
          <w:sz w:val="28"/>
          <w:szCs w:val="25"/>
        </w:rPr>
        <w:t xml:space="preserve"> и </w:t>
      </w:r>
      <w:r w:rsidRPr="00DF1CB7">
        <w:rPr>
          <w:rFonts w:ascii="Times New Roman" w:hAnsi="Times New Roman" w:cs="Times New Roman"/>
          <w:sz w:val="28"/>
          <w:szCs w:val="25"/>
        </w:rPr>
        <w:t>выполнени</w:t>
      </w:r>
      <w:r>
        <w:rPr>
          <w:rFonts w:ascii="Times New Roman" w:hAnsi="Times New Roman" w:cs="Times New Roman"/>
          <w:sz w:val="28"/>
          <w:szCs w:val="25"/>
        </w:rPr>
        <w:t>я тестовых заданий</w:t>
      </w:r>
    </w:p>
    <w:p w:rsidR="00C96892" w:rsidRDefault="00C96892" w:rsidP="003A0CE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965F18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026A8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C96892" w:rsidRDefault="00C96892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А.А., Воробьева О.М., Кошелева В.В., Корнилов П.Н</w:t>
      </w:r>
      <w:r w:rsidR="00C96892">
        <w:rPr>
          <w:rFonts w:ascii="TimesNewRomanPSMT" w:hAnsi="TimesNewRomanPSMT" w:cs="TimesNewRomanPSMT"/>
          <w:sz w:val="28"/>
          <w:szCs w:val="28"/>
        </w:rPr>
        <w:t xml:space="preserve">.,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Евсташенков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А.Н., Ермакова А.В., Настольная книга – 10-е издание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дополненное, М.: ИД 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А.А.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О.М. Воробьева, А.В.</w:t>
      </w:r>
      <w:r w:rsidR="00C0311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Ермакова [и др.]; под ред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А.А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Книга контрактного управляющего – М: ООО «Буки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еди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», </w:t>
      </w:r>
      <w:r>
        <w:rPr>
          <w:rFonts w:ascii="TimesNewRomanPSMT" w:hAnsi="TimesNewRomanPSMT" w:cs="TimesNewRomanPSMT"/>
          <w:sz w:val="28"/>
          <w:szCs w:val="28"/>
        </w:rPr>
        <w:t>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Контрактная система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нужд. Сборник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нормативных правовых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актов. 11-е изд. - М.: ИД 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А.А., Воробьева О.М., Ермакова А.В.[и др.] Закупки по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закону 223-ФЗ. Рекомендации. Образцы документов / - 8-е изд. – М.: ИД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Борисов А.Н., Трефилова Т.Н. Комментарий к Федеральному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закону «О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контрактной системе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нужд» (постатейный). Изд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4-е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перераб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и доп. — М.: «Деловой двор», 2015._— 764 с.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Борисов А.Н., Трефилова Т.Н. Новое в законодательстве 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закупках: обзор и анализ последних изменений, внесенных в Федеральные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законы № 44-ФЗ и №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223-ФЗ. — М.: «Деловой двор», 2015._— 196 с.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7. Федеральный закон Российской Федерации от 05.04.2013г. №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44- </w:t>
      </w:r>
      <w:r>
        <w:rPr>
          <w:rFonts w:ascii="TimesNewRomanPSMT" w:hAnsi="TimesNewRomanPSMT" w:cs="TimesNewRomanPSMT"/>
          <w:sz w:val="28"/>
          <w:szCs w:val="28"/>
        </w:rPr>
        <w:t>ФЗ «О контрактной системе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нужд».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Федеральный закон Российской Федерации от 18.07.2011г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№223-ФЗ «О закупках товаров, работ, услуг отдельными видами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юридических лиц».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43405" w:rsidRP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</w:t>
      </w:r>
      <w:r w:rsidRPr="00F43405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Дополнительная литература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Гражданский кодекс Российской Федерации от 30.11.1994 №51-ФЗ ст. 447-449.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Кодекс Российской Федерации об административных правонарушениях от 30.12.2001 №195-ФЗ ст.7.30-7.32,7.32.3.Противодействие коррупции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госзакупках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/ А.А.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- 2-е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изд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,д</w:t>
      </w:r>
      <w:proofErr w:type="gramEnd"/>
      <w:r>
        <w:rPr>
          <w:rFonts w:ascii="TimesNewRomanPSMT" w:hAnsi="TimesNewRomanPSMT" w:cs="TimesNewRomanPSMT"/>
          <w:sz w:val="28"/>
          <w:szCs w:val="28"/>
        </w:rPr>
        <w:t>оп. - М.: ИД «Юриспруденция», 2011.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Размещение государственного и муниципального заказа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(сборник нормативных материалов). 18-е изд. – М.: ИД «Юриспруденция», 2014.</w:t>
      </w:r>
    </w:p>
    <w:p w:rsidR="00DF1CB7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Государственные и муниципальные закупки – 2014. Сборник докладов. – М.: ИД «Юриспруденция», 2014.</w:t>
      </w:r>
    </w:p>
    <w:p w:rsidR="00C96892" w:rsidRPr="00C96892" w:rsidRDefault="00C96892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BD0094">
        <w:rPr>
          <w:rFonts w:ascii="Times New Roman" w:hAnsi="Times New Roman"/>
          <w:b/>
          <w:sz w:val="28"/>
          <w:szCs w:val="28"/>
        </w:rPr>
        <w:t> Критерии оценивания знаний и умений по предмету</w:t>
      </w:r>
    </w:p>
    <w:p w:rsidR="00A56503" w:rsidRDefault="00A56503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40D06" w:rsidRPr="00B97D96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7D96">
        <w:rPr>
          <w:rFonts w:ascii="Times New Roman" w:hAnsi="Times New Roman"/>
          <w:sz w:val="28"/>
          <w:szCs w:val="28"/>
        </w:rPr>
        <w:t xml:space="preserve">Критерии оценивания знаний и умений по предмету производится путем </w:t>
      </w:r>
    </w:p>
    <w:p w:rsidR="003A0CEF" w:rsidRDefault="00940D06" w:rsidP="00812941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B97D96">
        <w:rPr>
          <w:rFonts w:ascii="Times New Roman" w:hAnsi="Times New Roman" w:cs="Times New Roman"/>
          <w:sz w:val="28"/>
          <w:szCs w:val="28"/>
        </w:rPr>
        <w:t>сдачи зачёта в устной или тестовой форме, по принципу «зачет»/«не зачет».</w:t>
      </w:r>
    </w:p>
    <w:sectPr w:rsidR="003A0CEF" w:rsidSect="00AD1452">
      <w:headerReference w:type="default" r:id="rId8"/>
      <w:footerReference w:type="default" r:id="rId9"/>
      <w:pgSz w:w="11906" w:h="16838"/>
      <w:pgMar w:top="284" w:right="991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4F" w:rsidRDefault="005E064F" w:rsidP="003A0CEF">
      <w:pPr>
        <w:spacing w:after="0" w:line="240" w:lineRule="auto"/>
      </w:pPr>
      <w:r>
        <w:separator/>
      </w:r>
    </w:p>
  </w:endnote>
  <w:endnote w:type="continuationSeparator" w:id="0">
    <w:p w:rsidR="005E064F" w:rsidRDefault="005E064F" w:rsidP="003A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EF" w:rsidRDefault="003A0CEF">
    <w:pPr>
      <w:pStyle w:val="a7"/>
    </w:pPr>
  </w:p>
  <w:p w:rsidR="003A0CEF" w:rsidRDefault="003A0C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4F" w:rsidRDefault="005E064F" w:rsidP="003A0CEF">
      <w:pPr>
        <w:spacing w:after="0" w:line="240" w:lineRule="auto"/>
      </w:pPr>
      <w:r>
        <w:separator/>
      </w:r>
    </w:p>
  </w:footnote>
  <w:footnote w:type="continuationSeparator" w:id="0">
    <w:p w:rsidR="005E064F" w:rsidRDefault="005E064F" w:rsidP="003A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EF" w:rsidRDefault="003A0CEF">
    <w:pPr>
      <w:pStyle w:val="a5"/>
    </w:pPr>
  </w:p>
  <w:p w:rsidR="003A0CEF" w:rsidRDefault="003A0C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F"/>
    <w:rsid w:val="00034D6B"/>
    <w:rsid w:val="00052C85"/>
    <w:rsid w:val="001556DE"/>
    <w:rsid w:val="001825CA"/>
    <w:rsid w:val="001B4279"/>
    <w:rsid w:val="00247582"/>
    <w:rsid w:val="00260D96"/>
    <w:rsid w:val="0030543E"/>
    <w:rsid w:val="00315B0F"/>
    <w:rsid w:val="00330AF9"/>
    <w:rsid w:val="003A0CEF"/>
    <w:rsid w:val="003B4A26"/>
    <w:rsid w:val="003F45FB"/>
    <w:rsid w:val="00463895"/>
    <w:rsid w:val="00470D7E"/>
    <w:rsid w:val="004D57EB"/>
    <w:rsid w:val="00570DAD"/>
    <w:rsid w:val="005828D5"/>
    <w:rsid w:val="00587A31"/>
    <w:rsid w:val="005E064F"/>
    <w:rsid w:val="005E4D9D"/>
    <w:rsid w:val="005E4E45"/>
    <w:rsid w:val="005F1ADF"/>
    <w:rsid w:val="00764042"/>
    <w:rsid w:val="007C684E"/>
    <w:rsid w:val="00807466"/>
    <w:rsid w:val="00812941"/>
    <w:rsid w:val="00814ACD"/>
    <w:rsid w:val="00885775"/>
    <w:rsid w:val="008950D6"/>
    <w:rsid w:val="008E32C9"/>
    <w:rsid w:val="008F1F56"/>
    <w:rsid w:val="00920457"/>
    <w:rsid w:val="00940D06"/>
    <w:rsid w:val="00995235"/>
    <w:rsid w:val="009C6B41"/>
    <w:rsid w:val="009D0496"/>
    <w:rsid w:val="009D5460"/>
    <w:rsid w:val="00A13BD6"/>
    <w:rsid w:val="00A56503"/>
    <w:rsid w:val="00A7782E"/>
    <w:rsid w:val="00AD1452"/>
    <w:rsid w:val="00B468D6"/>
    <w:rsid w:val="00B96CFA"/>
    <w:rsid w:val="00B97D96"/>
    <w:rsid w:val="00C03111"/>
    <w:rsid w:val="00C23030"/>
    <w:rsid w:val="00C40CE0"/>
    <w:rsid w:val="00C7283F"/>
    <w:rsid w:val="00C95492"/>
    <w:rsid w:val="00C96892"/>
    <w:rsid w:val="00CE4FCF"/>
    <w:rsid w:val="00D1012B"/>
    <w:rsid w:val="00D323E8"/>
    <w:rsid w:val="00D33BCF"/>
    <w:rsid w:val="00D3706E"/>
    <w:rsid w:val="00D4717B"/>
    <w:rsid w:val="00DD7BBD"/>
    <w:rsid w:val="00DE4FF2"/>
    <w:rsid w:val="00DF1CB7"/>
    <w:rsid w:val="00E108A5"/>
    <w:rsid w:val="00EF4561"/>
    <w:rsid w:val="00F43405"/>
    <w:rsid w:val="00F563C9"/>
    <w:rsid w:val="00F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C00C-22AE-47C6-BD13-8E498F5E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cp:lastPrinted>2016-01-18T05:35:00Z</cp:lastPrinted>
  <dcterms:created xsi:type="dcterms:W3CDTF">2016-01-15T05:17:00Z</dcterms:created>
  <dcterms:modified xsi:type="dcterms:W3CDTF">2016-01-22T12:02:00Z</dcterms:modified>
</cp:coreProperties>
</file>